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72" w:rsidRPr="006D3F9E" w:rsidRDefault="00F83272" w:rsidP="00F8327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>ФОРМА ПОДТВЕРЖДЕНИЯ СТАТУСА НАЛОГОВОГО РЕЗИДЕНТА</w:t>
      </w:r>
    </w:p>
    <w:p w:rsidR="00F83272" w:rsidRPr="006D3F9E" w:rsidRDefault="00F83272" w:rsidP="00F8327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lang w:eastAsia="ru-RU" w:bidi="en-US"/>
        </w:rPr>
        <w:t>(</w:t>
      </w:r>
      <w:r w:rsidRPr="006D3F9E">
        <w:rPr>
          <w:rFonts w:ascii="Times New Roman" w:eastAsia="Calibri" w:hAnsi="Times New Roman" w:cs="Times New Roman"/>
          <w:bCs/>
          <w:i/>
          <w:lang w:eastAsia="ru-RU" w:bidi="en-US"/>
        </w:rPr>
        <w:t>для юридического лица / структуры без образования юридического лица</w:t>
      </w:r>
      <w:r w:rsidRPr="006D3F9E">
        <w:rPr>
          <w:rFonts w:ascii="Times New Roman" w:eastAsia="Calibri" w:hAnsi="Times New Roman" w:cs="Times New Roman"/>
          <w:b/>
          <w:bCs/>
          <w:lang w:eastAsia="ru-RU" w:bidi="en-US"/>
        </w:rPr>
        <w:t>)</w:t>
      </w:r>
    </w:p>
    <w:p w:rsidR="00F83272" w:rsidRPr="006D3F9E" w:rsidRDefault="00F83272" w:rsidP="00F8327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 w:hint="eastAsia"/>
          <w:b/>
          <w:bCs/>
          <w:sz w:val="24"/>
          <w:szCs w:val="24"/>
          <w:lang w:eastAsia="ru-RU" w:bidi="en-US"/>
        </w:rPr>
        <w:t>☐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 xml:space="preserve"> Клиент       </w:t>
      </w:r>
    </w:p>
    <w:p w:rsidR="00F83272" w:rsidRPr="006D3F9E" w:rsidRDefault="00F83272" w:rsidP="00F8327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b/>
          <w:bCs/>
          <w:sz w:val="24"/>
          <w:szCs w:val="24"/>
          <w:lang w:eastAsia="ru-RU" w:bidi="en-US"/>
        </w:rPr>
        <w:t>☐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 xml:space="preserve"> Выгодоприобретатель (ВП) ____________________________________________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br/>
      </w:r>
      <w:r w:rsidRPr="006D3F9E">
        <w:rPr>
          <w:rFonts w:ascii="Times New Roman" w:eastAsia="Calibri" w:hAnsi="Times New Roman" w:cs="Times New Roman"/>
          <w:b/>
          <w:bCs/>
          <w:i/>
          <w:sz w:val="18"/>
          <w:szCs w:val="18"/>
          <w:lang w:eastAsia="ru-RU" w:bidi="en-US"/>
        </w:rPr>
        <w:t xml:space="preserve">                                                                                                         (наименование / ФИО клиента)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</w:pPr>
      <w:bookmarkStart w:id="0" w:name="bookmark2"/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 xml:space="preserve">Раздел 1. Общие сведения </w:t>
      </w:r>
      <w:bookmarkEnd w:id="0"/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 xml:space="preserve"> </w:t>
      </w:r>
    </w:p>
    <w:p w:rsidR="00F83272" w:rsidRPr="006D3F9E" w:rsidRDefault="00F83272" w:rsidP="00F83272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Официальное наименование организации / отделения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3272" w:rsidRPr="006D3F9E" w:rsidTr="008041A1">
        <w:tc>
          <w:tcPr>
            <w:tcW w:w="10031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Страна регистрации / учреждения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3272" w:rsidRPr="006D3F9E" w:rsidTr="008041A1">
        <w:tc>
          <w:tcPr>
            <w:tcW w:w="10031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Юридический адрес организации (адрес головного офиса)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3272" w:rsidRPr="006D3F9E" w:rsidTr="008041A1">
        <w:tc>
          <w:tcPr>
            <w:tcW w:w="10031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Cs/>
          <w:iCs/>
          <w:sz w:val="24"/>
          <w:szCs w:val="24"/>
          <w:lang w:eastAsia="ru-RU" w:bidi="en-US"/>
        </w:rPr>
        <w:t>Почтовый адрес (если отличается от юридического адреса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3272" w:rsidRPr="006D3F9E" w:rsidTr="008041A1">
        <w:tc>
          <w:tcPr>
            <w:tcW w:w="10031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tabs>
          <w:tab w:val="left" w:pos="363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Адрес органа управления / управляющей структуры / лица, исполняющего функции по управлению структурой без образования юридического лица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83272" w:rsidRPr="006D3F9E" w:rsidTr="008041A1">
        <w:tc>
          <w:tcPr>
            <w:tcW w:w="10031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 xml:space="preserve">Раздел 2. Сведения о стране налогового </w:t>
      </w:r>
      <w:proofErr w:type="spellStart"/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>резидентства</w:t>
      </w:r>
      <w:proofErr w:type="spellEnd"/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 xml:space="preserve"> и идентификационном номере налогоплательщика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 </w:t>
      </w:r>
      <w:r w:rsidRPr="006D3F9E">
        <w:rPr>
          <w:rFonts w:ascii="Times New Roman" w:eastAsia="Courier New" w:hAnsi="Times New Roman" w:cs="Times New Roman"/>
          <w:i/>
          <w:sz w:val="24"/>
          <w:szCs w:val="24"/>
          <w:lang w:eastAsia="ru-RU" w:bidi="en-US"/>
        </w:rPr>
        <w:t>(кроме ОФР и активных НФО, указанных соответственно в подпунктах 1.1, 2.2–2.4 раздела 3)</w:t>
      </w:r>
    </w:p>
    <w:p w:rsidR="00F83272" w:rsidRPr="006D3F9E" w:rsidRDefault="00F83272" w:rsidP="00F83272">
      <w:pPr>
        <w:spacing w:after="0" w:line="240" w:lineRule="auto"/>
        <w:ind w:left="360"/>
        <w:rPr>
          <w:rFonts w:ascii="MS Gothic" w:eastAsia="MS Gothic" w:hAnsi="MS Gothic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ind w:left="360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 xml:space="preserve">Клиент / ВП является налоговым резидентом </w:t>
      </w:r>
      <w:r w:rsidRPr="006D3F9E">
        <w:rPr>
          <w:rFonts w:ascii="Times New Roman" w:eastAsia="MS Gothic" w:hAnsi="Times New Roman" w:cs="Times New Roman"/>
          <w:sz w:val="24"/>
          <w:szCs w:val="24"/>
          <w:u w:val="single"/>
          <w:lang w:eastAsia="ru-RU" w:bidi="en-US"/>
        </w:rPr>
        <w:t>только в Российской Федерации (РФ)</w:t>
      </w: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 xml:space="preserve">;    </w:t>
      </w:r>
    </w:p>
    <w:p w:rsidR="00F83272" w:rsidRPr="006D3F9E" w:rsidRDefault="00F83272" w:rsidP="00F83272">
      <w:pPr>
        <w:spacing w:after="0" w:line="240" w:lineRule="auto"/>
        <w:ind w:left="360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Segoe UI Symbol" w:eastAsia="Courier New" w:hAnsi="Segoe UI Symbol" w:cs="Segoe UI Symbol"/>
          <w:sz w:val="24"/>
          <w:szCs w:val="24"/>
          <w:lang w:eastAsia="ru-RU" w:bidi="en-US"/>
        </w:rPr>
        <w:t>☐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Клиент / ВП является налоговым резидентом иностранного государств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(заполняются все поля в таблице ниже)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;</w:t>
      </w:r>
    </w:p>
    <w:p w:rsidR="00F83272" w:rsidRPr="006D3F9E" w:rsidRDefault="00F83272" w:rsidP="00F83272">
      <w:pPr>
        <w:spacing w:after="0" w:line="240" w:lineRule="auto"/>
        <w:ind w:left="360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eastAsia="ru-RU" w:bidi="en-US"/>
        </w:rPr>
      </w:pPr>
      <w:r w:rsidRPr="006D3F9E">
        <w:rPr>
          <w:rFonts w:ascii="Segoe UI Symbol" w:eastAsia="Courier New" w:hAnsi="Segoe UI Symbol" w:cs="Segoe UI Symbol"/>
          <w:sz w:val="24"/>
          <w:szCs w:val="24"/>
          <w:lang w:eastAsia="ru-RU" w:bidi="en-US"/>
        </w:rPr>
        <w:t>☐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Клиент / ВП не является налоговым резидентом ни в одном государстве </w:t>
      </w:r>
      <w:r w:rsidRPr="006D3F9E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en-US"/>
        </w:rPr>
        <w:t>(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заполняются только сведения о наименовании и адресе органа (структуры) управления в таблице ниже</w:t>
      </w:r>
      <w:r w:rsidRPr="006D3F9E">
        <w:rPr>
          <w:rFonts w:ascii="Times New Roman" w:eastAsia="Courier New" w:hAnsi="Times New Roman" w:cs="Times New Roman"/>
          <w:b/>
          <w:i/>
          <w:sz w:val="24"/>
          <w:szCs w:val="24"/>
          <w:lang w:eastAsia="ru-RU" w:bidi="en-US"/>
        </w:rPr>
        <w:t>)</w:t>
      </w:r>
    </w:p>
    <w:p w:rsidR="00F83272" w:rsidRPr="006D3F9E" w:rsidRDefault="00F83272" w:rsidP="00F83272">
      <w:pPr>
        <w:spacing w:after="0" w:line="240" w:lineRule="auto"/>
        <w:rPr>
          <w:rFonts w:ascii="Times New Roman" w:eastAsia="Courier New" w:hAnsi="Times New Roman" w:cs="Times New Roman"/>
          <w:bCs/>
          <w:i/>
          <w:iCs/>
          <w:sz w:val="10"/>
          <w:szCs w:val="10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Cs/>
          <w:i/>
          <w:iCs/>
          <w:sz w:val="24"/>
          <w:szCs w:val="24"/>
          <w:lang w:eastAsia="ru-RU" w:bidi="en-US"/>
        </w:rPr>
        <w:t>Сведения заполняются печатными буквами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4649"/>
      </w:tblGrid>
      <w:tr w:rsidR="00F83272" w:rsidRPr="006D3F9E" w:rsidTr="008041A1">
        <w:tc>
          <w:tcPr>
            <w:tcW w:w="155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 xml:space="preserve">Страна налогового 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резидентства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TIN или причина его отсутствия (А, В)</w:t>
            </w:r>
          </w:p>
        </w:tc>
        <w:tc>
          <w:tcPr>
            <w:tcW w:w="2410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Полное наименование организации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(на латинице)</w:t>
            </w: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 xml:space="preserve">Адрес регистрации организации / адрес органа (структуры) управления 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(на латинице)</w:t>
            </w:r>
          </w:p>
        </w:tc>
      </w:tr>
      <w:tr w:rsidR="00F83272" w:rsidRPr="006D3F9E" w:rsidTr="008041A1">
        <w:tc>
          <w:tcPr>
            <w:tcW w:w="1555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Номер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здания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улица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(building number / street)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Город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провинция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округ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штат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>(town / city province / county / state)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Страна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country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Почтовый код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postal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code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Причины отсутствия 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 для указания в таблице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: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А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– законодательство страны не предусматривает присвоение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;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В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–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 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компетентный орган страны не присвоил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(указать причину отсутствия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83272" w:rsidRPr="006D3F9E" w:rsidTr="008041A1">
        <w:tc>
          <w:tcPr>
            <w:tcW w:w="1048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  <w:lang w:eastAsia="ru-RU" w:bidi="en-US"/>
              </w:rPr>
            </w:pPr>
          </w:p>
        </w:tc>
      </w:tr>
    </w:tbl>
    <w:p w:rsidR="00F83272" w:rsidRPr="006D3F9E" w:rsidRDefault="00F83272" w:rsidP="00F83272">
      <w:pPr>
        <w:widowControl w:val="0"/>
        <w:tabs>
          <w:tab w:val="left" w:pos="23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</w:pPr>
    </w:p>
    <w:p w:rsidR="00F83272" w:rsidRPr="006D3F9E" w:rsidRDefault="00F83272" w:rsidP="00F83272">
      <w:pPr>
        <w:widowControl w:val="0"/>
        <w:tabs>
          <w:tab w:val="left" w:pos="23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  <w:t>Раздел 3. </w:t>
      </w:r>
      <w:proofErr w:type="spellStart"/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  <w:t>Самосертификация</w:t>
      </w:r>
      <w:proofErr w:type="spellEnd"/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  <w:t xml:space="preserve"> для целей 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val="en-US" w:eastAsia="ru-RU" w:bidi="en-US"/>
        </w:rPr>
        <w:t>CRS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 w:bidi="en-US"/>
        </w:rPr>
        <w:t xml:space="preserve"> (Единый стандарт международного автоматического обмена финансовой информацией)</w:t>
      </w:r>
    </w:p>
    <w:p w:rsidR="00F83272" w:rsidRPr="006D3F9E" w:rsidRDefault="00F83272" w:rsidP="00F83272">
      <w:pPr>
        <w:widowControl w:val="0"/>
        <w:tabs>
          <w:tab w:val="left" w:pos="23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19"/>
          <w:szCs w:val="19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en-US"/>
        </w:rPr>
        <w:lastRenderedPageBreak/>
        <w:tab/>
      </w:r>
    </w:p>
    <w:p w:rsidR="00F83272" w:rsidRPr="006D3F9E" w:rsidRDefault="00F83272" w:rsidP="00F83272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1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. 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Организация финансового рынка (ОФР):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Segoe UI Symbol" w:eastAsia="MS Gothic" w:hAnsi="Segoe UI Symbol" w:cs="Segoe UI Symbol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1.1. ОФР (кроме ОФР или финансового учреждения, относимых к пассивным НФО в соответствии с подпунктами 3.2 или 3.3 пункта 3 настоящего раздела).</w:t>
      </w: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(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если отмечен данный пункт, переходите к заполнению раздела 4)</w:t>
      </w: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2.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 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Активная нефинансовая организация (активная НФО):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2.1. П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о критерию дохода и активов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 xml:space="preserve">(за предшествующий календарный год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u w:val="single"/>
          <w:lang w:eastAsia="ru-RU" w:bidi="en-US"/>
        </w:rPr>
        <w:t>менее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 xml:space="preserve"> 50 % доходов организации составляют доходы от пассивной деятельности и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u w:val="single"/>
          <w:lang w:eastAsia="ru-RU" w:bidi="en-US"/>
        </w:rPr>
        <w:t>менее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 xml:space="preserve"> 50 % активов организации (оцениваемых по рыночной или балансовой стоимости) относятся к активам, используемым для извлечения доходов от пассивной деятельности)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2.2. О</w:t>
      </w:r>
      <w:r w:rsidRPr="006D3F9E">
        <w:rPr>
          <w:rFonts w:ascii="Times New Roman" w:eastAsia="Calibri" w:hAnsi="Times New Roman" w:cs="Times New Roman"/>
          <w:sz w:val="20"/>
          <w:szCs w:val="20"/>
        </w:rPr>
        <w:t>рганизация, акции (доли) которой обращаются на организованных торгах в РФ или на иностранной бирже.</w:t>
      </w:r>
    </w:p>
    <w:p w:rsidR="00F83272" w:rsidRPr="006D3F9E" w:rsidRDefault="00F83272" w:rsidP="00F83272">
      <w:pPr>
        <w:spacing w:after="0" w:line="240" w:lineRule="auto"/>
        <w:ind w:left="1020"/>
        <w:jc w:val="both"/>
        <w:rPr>
          <w:rFonts w:ascii="Times New Roman" w:eastAsia="Calibri" w:hAnsi="Times New Roman" w:cs="Times New Roman"/>
        </w:rPr>
      </w:pPr>
      <w:r w:rsidRPr="006D3F9E">
        <w:rPr>
          <w:rFonts w:ascii="MS Gothic" w:eastAsia="MS Gothic" w:hAnsi="MS Gothic" w:cs="Times New Roman" w:hint="eastAsia"/>
        </w:rPr>
        <w:t>☐</w:t>
      </w:r>
      <w:r w:rsidRPr="006D3F9E">
        <w:rPr>
          <w:rFonts w:ascii="Times New Roman" w:eastAsia="Calibri" w:hAnsi="Times New Roman" w:cs="Times New Roman"/>
          <w:sz w:val="20"/>
          <w:szCs w:val="20"/>
        </w:rPr>
        <w:t>2.3. Организация под прямым или косвенным контролем либо прямо или косвенно контролирующая другую организацию, акции (доли) которой обращаются на организованных торгах в РФ или на иностранной бирже (под прямым или косвенным контролем понимается доля участия в организации, составляющая более 50 процентов акций (долей) в уставном (складочном) капитале).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2.4. О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рганизация под прямым или косвенным контролем другой организации, которая одновременно контролирует иную организацию, акции (доли) которой обращаются на организованном рынке ценных бумаг </w:t>
      </w:r>
      <w:r w:rsidRPr="006D3F9E">
        <w:rPr>
          <w:rFonts w:ascii="Times New Roman" w:eastAsia="Calibri" w:hAnsi="Times New Roman" w:cs="Times New Roman"/>
          <w:sz w:val="20"/>
          <w:szCs w:val="20"/>
        </w:rPr>
        <w:t>(под прямым или косвенным контролем понимается доля участия в организации, составляющая более 50 процентов акций (долей) в уставном (складочном) капитале)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2.5. Организация создана для целей прямого владения обращающимися акциями (долями) организаций, не являющихся ОФР, или для целей их финансирования (кроме клиентов, владеющих 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или финансирующих указанные организации исключительно в инвестиционных целях).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2.6. О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рганизация является центральным банком, государственным учреждением, международной организацией, или 100 % долей (акций) клиента принадлежит указанным организациям.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2.7. В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новь созданная организация.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2.8. О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рганизация, находящаяся в процессе реорганизации в целях продолжения или возобновления коммерческой деятельности, за исключением деятельности, осуществляемой ОФР, и не является ОФР в течение 5 предыдущих лет.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2.9. Н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екоммерческая организация, доходы которой не являются объектом налогообложения или освобождаются от налогов.</w:t>
      </w: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(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если отмечен хотя бы один из вариантов данного пункта, переходите к заполнению раздела 4)</w:t>
      </w:r>
    </w:p>
    <w:p w:rsidR="00F83272" w:rsidRPr="006D3F9E" w:rsidRDefault="00F83272" w:rsidP="00F83272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3.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 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Пассивная нефинансовая организация (пассивная НФО):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1"/>
        <w:jc w:val="both"/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 Организация или структура без образования юридического лица, не соответствующая признакам активной НФО, указанным в пункте 2.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3.2. ОФР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, зарегистрированная в иностранном государстве, с которым Россия не осуществляет автоматический обмен финансовой информацией, основной доход которой происходит от инвестиций или торговли финансовыми активами, и которая управляется другой ОФР или финансовым учреждением.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3.3. Финансовое учреждение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, зарегистрированное в иностранном государстве, с которым Россия не осуществляет автоматический обмен финансовой информацией, основной доход которого происходит от инвестиций или торговли финансовыми активами и которое управляется другим финансовым учреждением или ОФР.</w:t>
      </w: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(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если отмечен один из вариантов данного пункта, необходимо заполнить следующий подпункт)</w:t>
      </w:r>
    </w:p>
    <w:p w:rsidR="00F83272" w:rsidRPr="006D3F9E" w:rsidRDefault="00F83272" w:rsidP="00F83272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3.1. Контролирующие лица 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vertAlign w:val="superscript"/>
          <w:lang w:eastAsia="ru-RU" w:bidi="en-US"/>
        </w:rPr>
        <w:t>(*)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 пассивной НФО: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3.1.1. Я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вляются иностранными налоговыми резидентами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(если выбран данный пункт, дополнительно заполняются Сведения о контролирующем лице, указанные далее)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3.1.2. Н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е являются иностранными налоговыми резидентами.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3.1.3. Н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е являются налоговыми резидентами ни в одном государстве 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(если выбран данный пункт, заполняются сведения о ФИО и адресе контролирующего лица, указанные далее)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lastRenderedPageBreak/>
        <w:t xml:space="preserve">(*) Внимание! 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Контролирующим лицом для целей 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val="en-US" w:eastAsia="ru-RU" w:bidi="en-US"/>
        </w:rPr>
        <w:t>CRS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 признается физическое лицо с прямым или косвенным участием в капитале более 25 %, контролирующим лицом для целей 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val="en-US" w:eastAsia="ru-RU" w:bidi="en-US"/>
        </w:rPr>
        <w:t>FATCA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 признаются физические и юридические лица с долей прямого или косвенного участия в капитале более 10 %.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 xml:space="preserve">Сведения о контролирующих лицах клиента / выгодоприобретателя 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  <w:t>(для пассивных НФО):</w:t>
      </w:r>
    </w:p>
    <w:p w:rsidR="00F83272" w:rsidRPr="006D3F9E" w:rsidRDefault="00F83272" w:rsidP="00F83272">
      <w:pPr>
        <w:widowControl w:val="0"/>
        <w:tabs>
          <w:tab w:val="left" w:pos="961"/>
        </w:tabs>
        <w:spacing w:after="0" w:line="240" w:lineRule="auto"/>
        <w:ind w:left="1020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2410"/>
        <w:gridCol w:w="4507"/>
      </w:tblGrid>
      <w:tr w:rsidR="00F83272" w:rsidRPr="006D3F9E" w:rsidTr="008041A1">
        <w:tc>
          <w:tcPr>
            <w:tcW w:w="155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 xml:space="preserve">Страна налогового 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резидентства</w:t>
            </w:r>
            <w:proofErr w:type="spellEnd"/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контролиру-ющего</w:t>
            </w:r>
            <w:proofErr w:type="spellEnd"/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141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TIN или причина его отсутствия (А, В)</w:t>
            </w:r>
          </w:p>
        </w:tc>
        <w:tc>
          <w:tcPr>
            <w:tcW w:w="2410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ФИО / полное наименование контролирующего лица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(на латинице)</w:t>
            </w: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 xml:space="preserve">Адрес фактического проживания / адрес регистрации организации / адрес органа (структуры) управления контролирующего лица 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  <w:t>(на латинице)</w:t>
            </w:r>
          </w:p>
        </w:tc>
      </w:tr>
      <w:tr w:rsidR="00F83272" w:rsidRPr="006D3F9E" w:rsidTr="008041A1">
        <w:tc>
          <w:tcPr>
            <w:tcW w:w="1555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Номер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здания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улица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(building number / street)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Город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провинция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округ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 xml:space="preserve"> / </w:t>
            </w: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штат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val="en-US" w:eastAsia="ru-RU"/>
              </w:rPr>
              <w:t>(town / city province / county / state)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Страна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country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272" w:rsidRPr="006D3F9E" w:rsidTr="008041A1">
        <w:tc>
          <w:tcPr>
            <w:tcW w:w="1555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Почтовый код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postal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code</w:t>
            </w:r>
            <w:proofErr w:type="spellEnd"/>
            <w:r w:rsidRPr="006D3F9E">
              <w:rPr>
                <w:rFonts w:ascii="Times New Roman" w:eastAsia="Courier New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Причины отсутствия 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4"/>
          <w:szCs w:val="24"/>
          <w:u w:val="single"/>
          <w:lang w:eastAsia="ru-RU" w:bidi="en-US"/>
        </w:rPr>
        <w:t xml:space="preserve"> для указания в таблице</w:t>
      </w: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: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А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– законодательство страны не предусматривает присвоение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;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>В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– компетентный орган страны не присвоил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 xml:space="preserve"> (указать причину отсутствия </w:t>
      </w:r>
      <w:r w:rsidRPr="006D3F9E">
        <w:rPr>
          <w:rFonts w:ascii="Times New Roman" w:eastAsia="Courier New" w:hAnsi="Times New Roman" w:cs="Times New Roman"/>
          <w:sz w:val="20"/>
          <w:szCs w:val="20"/>
          <w:lang w:val="en-US" w:eastAsia="ru-RU" w:bidi="en-US"/>
        </w:rPr>
        <w:t>TIN</w:t>
      </w:r>
      <w:r w:rsidRPr="006D3F9E">
        <w:rPr>
          <w:rFonts w:ascii="Times New Roman" w:eastAsia="Courier New" w:hAnsi="Times New Roman" w:cs="Times New Roman"/>
          <w:sz w:val="20"/>
          <w:szCs w:val="20"/>
          <w:lang w:eastAsia="ru-RU" w:bidi="en-US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83272" w:rsidRPr="006D3F9E" w:rsidTr="008041A1">
        <w:tc>
          <w:tcPr>
            <w:tcW w:w="9889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  <w:lang w:eastAsia="ru-RU" w:bidi="en-US"/>
              </w:rPr>
            </w:pPr>
          </w:p>
        </w:tc>
      </w:tr>
    </w:tbl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8803"/>
      </w:tblGrid>
      <w:tr w:rsidR="00F83272" w:rsidRPr="006D3F9E" w:rsidTr="008041A1">
        <w:trPr>
          <w:trHeight w:hRule="exact" w:val="50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Укажите статус контролирующего лица, поставив отметку в соответствующем поле</w:t>
            </w:r>
          </w:p>
        </w:tc>
      </w:tr>
      <w:tr w:rsidR="00F83272" w:rsidRPr="006D3F9E" w:rsidTr="008041A1">
        <w:trPr>
          <w:trHeight w:hRule="exact" w:val="4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юридического лица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контроль на основе права собственности</w:t>
            </w:r>
          </w:p>
        </w:tc>
      </w:tr>
      <w:tr w:rsidR="00F83272" w:rsidRPr="006D3F9E" w:rsidTr="008041A1">
        <w:trPr>
          <w:trHeight w:hRule="exact" w:val="36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юридического лица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контроль иным образом</w:t>
            </w:r>
          </w:p>
        </w:tc>
      </w:tr>
      <w:tr w:rsidR="00F83272" w:rsidRPr="006D3F9E" w:rsidTr="008041A1">
        <w:trPr>
          <w:trHeight w:hRule="exact" w:val="3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юридического лица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–</w:t>
            </w:r>
            <w:r w:rsidRPr="006D3F9E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лицо, занимающее руководящий пост</w:t>
            </w:r>
          </w:p>
        </w:tc>
      </w:tr>
      <w:tr w:rsidR="00F83272" w:rsidRPr="006D3F9E" w:rsidTr="008041A1">
        <w:trPr>
          <w:trHeight w:hRule="exact" w:val="41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траста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учредитель </w:t>
            </w:r>
          </w:p>
        </w:tc>
      </w:tr>
      <w:tr w:rsidR="00F83272" w:rsidRPr="006D3F9E" w:rsidTr="008041A1">
        <w:trPr>
          <w:trHeight w:hRule="exact" w:val="4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траста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доверительный управляющий</w:t>
            </w:r>
          </w:p>
        </w:tc>
      </w:tr>
      <w:tr w:rsidR="00F83272" w:rsidRPr="006D3F9E" w:rsidTr="008041A1">
        <w:trPr>
          <w:trHeight w:hRule="exact" w:val="4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траста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попечитель</w:t>
            </w:r>
          </w:p>
        </w:tc>
      </w:tr>
      <w:tr w:rsidR="00F83272" w:rsidRPr="006D3F9E" w:rsidTr="008041A1">
        <w:trPr>
          <w:trHeight w:hRule="exact" w:val="4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траста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бенефициар</w:t>
            </w:r>
          </w:p>
        </w:tc>
      </w:tr>
      <w:tr w:rsidR="00F83272" w:rsidRPr="006D3F9E" w:rsidTr="008041A1">
        <w:trPr>
          <w:trHeight w:hRule="exact" w:val="42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траста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иное</w:t>
            </w:r>
          </w:p>
        </w:tc>
      </w:tr>
      <w:tr w:rsidR="00F83272" w:rsidRPr="006D3F9E" w:rsidTr="008041A1">
        <w:trPr>
          <w:trHeight w:hRule="exact" w:val="46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юридической структуры (не траста)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эквивалент учредителя</w:t>
            </w:r>
          </w:p>
        </w:tc>
      </w:tr>
      <w:tr w:rsidR="00F83272" w:rsidRPr="006D3F9E" w:rsidTr="008041A1">
        <w:trPr>
          <w:trHeight w:hRule="exact" w:val="4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юридической структуры (не траста)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эквивалент доверительного управляющего</w:t>
            </w:r>
          </w:p>
        </w:tc>
      </w:tr>
      <w:tr w:rsidR="00F83272" w:rsidRPr="006D3F9E" w:rsidTr="008041A1">
        <w:trPr>
          <w:trHeight w:hRule="exact" w:val="4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юридической структуры (не траста)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эквивалент попечителя</w:t>
            </w:r>
          </w:p>
        </w:tc>
      </w:tr>
      <w:tr w:rsidR="00F83272" w:rsidRPr="006D3F9E" w:rsidTr="008041A1">
        <w:trPr>
          <w:trHeight w:hRule="exact" w:val="4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юридической структуры (не траста)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эквивалент бенефициара</w:t>
            </w:r>
          </w:p>
        </w:tc>
      </w:tr>
      <w:tr w:rsidR="00F83272" w:rsidRPr="006D3F9E" w:rsidTr="008041A1">
        <w:trPr>
          <w:trHeight w:hRule="exact" w:val="53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272" w:rsidRPr="006D3F9E" w:rsidRDefault="00F83272" w:rsidP="00804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272" w:rsidRPr="006D3F9E" w:rsidRDefault="00F83272" w:rsidP="008041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Контролирующее лицо юридической структуры (не траста) – </w:t>
            </w:r>
            <w:r w:rsidRPr="006D3F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эквивалент иного лица</w:t>
            </w:r>
          </w:p>
        </w:tc>
      </w:tr>
    </w:tbl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lastRenderedPageBreak/>
        <w:t xml:space="preserve">Раздел 4. </w:t>
      </w:r>
      <w:proofErr w:type="spellStart"/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>Самосертификация</w:t>
      </w:r>
      <w:proofErr w:type="spellEnd"/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 xml:space="preserve"> для целей 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val="en-US" w:eastAsia="ru-RU" w:bidi="en-US"/>
        </w:rPr>
        <w:t>FATCA</w:t>
      </w:r>
      <w:r w:rsidRPr="006D3F9E"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  <w:t xml:space="preserve"> (Закон США «О налогообложении иностранных счетов»)</w:t>
      </w:r>
    </w:p>
    <w:p w:rsidR="00F83272" w:rsidRPr="006D3F9E" w:rsidRDefault="00F83272" w:rsidP="00F83272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>Тип организации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>:</w:t>
      </w:r>
    </w:p>
    <w:p w:rsidR="00F83272" w:rsidRPr="006D3F9E" w:rsidRDefault="00F83272" w:rsidP="00F83272">
      <w:pPr>
        <w:widowControl w:val="0"/>
        <w:spacing w:after="0" w:line="240" w:lineRule="auto"/>
        <w:ind w:left="11" w:firstLine="709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 xml:space="preserve">   </w:t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1.1. 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Банковская организация, включая </w:t>
      </w:r>
      <w:proofErr w:type="spellStart"/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микрофинансовую</w:t>
      </w:r>
      <w:proofErr w:type="spellEnd"/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организацию.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 xml:space="preserve">         </w:t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1.2. </w:t>
      </w:r>
      <w:r w:rsidRPr="006D3F9E">
        <w:rPr>
          <w:rFonts w:ascii="Times New Roman" w:eastAsia="Calibri" w:hAnsi="Times New Roman" w:cs="Times New Roman"/>
          <w:sz w:val="18"/>
          <w:szCs w:val="18"/>
        </w:rPr>
        <w:t>Депозитарная организация, включая клиринговую деятельность.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1.3. </w:t>
      </w:r>
      <w:r w:rsidRPr="006D3F9E">
        <w:rPr>
          <w:rFonts w:ascii="Times New Roman" w:eastAsia="Calibri" w:hAnsi="Times New Roman" w:cs="Times New Roman"/>
          <w:sz w:val="18"/>
          <w:szCs w:val="18"/>
        </w:rPr>
        <w:t>Инвестиционная компания.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1.4. </w:t>
      </w:r>
      <w:r w:rsidRPr="006D3F9E">
        <w:rPr>
          <w:rFonts w:ascii="Times New Roman" w:eastAsia="Calibri" w:hAnsi="Times New Roman" w:cs="Times New Roman"/>
          <w:sz w:val="18"/>
          <w:szCs w:val="18"/>
        </w:rPr>
        <w:t>Холдинговая компания группы, включающей иностранный финансовый институт.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 xml:space="preserve">   </w:t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1.5. 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>Казначейская</w:t>
      </w:r>
      <w:r w:rsidRPr="006D3F9E">
        <w:rPr>
          <w:rFonts w:ascii="Times New Roman" w:eastAsia="Calibri" w:hAnsi="Times New Roman" w:cs="Times New Roman"/>
          <w:sz w:val="18"/>
          <w:szCs w:val="18"/>
        </w:rPr>
        <w:t xml:space="preserve"> компания группы, включающей иностранный финансовый институт.</w:t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</w:t>
      </w:r>
    </w:p>
    <w:p w:rsidR="00F83272" w:rsidRPr="006D3F9E" w:rsidRDefault="00F83272" w:rsidP="00F8327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1.6. </w:t>
      </w:r>
      <w:r w:rsidRPr="006D3F9E">
        <w:rPr>
          <w:rFonts w:ascii="Times New Roman" w:eastAsia="Calibri" w:hAnsi="Times New Roman" w:cs="Times New Roman"/>
          <w:sz w:val="18"/>
          <w:szCs w:val="18"/>
        </w:rPr>
        <w:t xml:space="preserve">Страховая компания с </w:t>
      </w:r>
      <w:proofErr w:type="spellStart"/>
      <w:r w:rsidRPr="006D3F9E">
        <w:rPr>
          <w:rFonts w:ascii="Times New Roman" w:eastAsia="Calibri" w:hAnsi="Times New Roman" w:cs="Times New Roman"/>
          <w:sz w:val="18"/>
          <w:szCs w:val="18"/>
        </w:rPr>
        <w:t>аннуитетными</w:t>
      </w:r>
      <w:proofErr w:type="spellEnd"/>
      <w:r w:rsidRPr="006D3F9E">
        <w:rPr>
          <w:rFonts w:ascii="Times New Roman" w:eastAsia="Calibri" w:hAnsi="Times New Roman" w:cs="Times New Roman"/>
          <w:sz w:val="18"/>
          <w:szCs w:val="18"/>
        </w:rPr>
        <w:t xml:space="preserve"> договорами или договорами страхования жизни.</w:t>
      </w:r>
    </w:p>
    <w:p w:rsidR="00F83272" w:rsidRPr="006D3F9E" w:rsidRDefault="00F83272" w:rsidP="00F8327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1.7. 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>Иной тип, отличный от указанного выше.</w:t>
      </w:r>
    </w:p>
    <w:p w:rsidR="00F83272" w:rsidRPr="006D3F9E" w:rsidRDefault="00F83272" w:rsidP="00F8327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Calibri" w:hAnsi="Times New Roman" w:cs="Times New Roman"/>
          <w:bCs/>
          <w:sz w:val="18"/>
          <w:szCs w:val="18"/>
          <w:lang w:eastAsia="ru-RU" w:bidi="en-US"/>
        </w:rPr>
      </w:pPr>
    </w:p>
    <w:p w:rsidR="00F83272" w:rsidRPr="006D3F9E" w:rsidRDefault="00F83272" w:rsidP="00F83272">
      <w:pPr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>Статус организации, зарегистрированной / учрежденной в США:</w:t>
      </w:r>
    </w:p>
    <w:p w:rsidR="00F83272" w:rsidRPr="006D3F9E" w:rsidRDefault="00F83272" w:rsidP="00F83272">
      <w:pPr>
        <w:widowControl w:val="0"/>
        <w:spacing w:after="0" w:line="240" w:lineRule="auto"/>
        <w:ind w:left="1080"/>
        <w:jc w:val="both"/>
        <w:outlineLvl w:val="2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2.1. 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>Определенный резидент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 США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(форма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-9 и согласие на передачу сведений в Налоговую службу (НС) США)</w:t>
      </w: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ind w:left="709" w:firstLine="371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2.2. Исключенная из состава определенных резидентов США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(форма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-9 с отметкой кода</w:t>
      </w:r>
    </w:p>
    <w:p w:rsidR="00F83272" w:rsidRPr="006D3F9E" w:rsidRDefault="00F83272" w:rsidP="00F83272">
      <w:pPr>
        <w:widowControl w:val="0"/>
        <w:spacing w:after="0" w:line="240" w:lineRule="auto"/>
        <w:ind w:left="709" w:firstLine="371"/>
        <w:outlineLvl w:val="2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     исключения и согласие на передачу сведений в НС США)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tabs>
          <w:tab w:val="left" w:pos="791"/>
          <w:tab w:val="left" w:pos="10054"/>
        </w:tabs>
        <w:spacing w:after="0" w:line="240" w:lineRule="auto"/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</w:pPr>
      <w:r w:rsidRPr="006D3F9E">
        <w:rPr>
          <w:rFonts w:ascii="Times New Roman" w:eastAsia="Courier New" w:hAnsi="Times New Roman" w:cs="Times New Roman"/>
          <w:b/>
          <w:sz w:val="20"/>
          <w:szCs w:val="20"/>
          <w:lang w:eastAsia="ru-RU" w:bidi="en-US"/>
        </w:rPr>
        <w:t xml:space="preserve">        (</w:t>
      </w:r>
      <w:r w:rsidRPr="006D3F9E">
        <w:rPr>
          <w:rFonts w:ascii="Times New Roman" w:eastAsia="Courier New" w:hAnsi="Times New Roman" w:cs="Times New Roman"/>
          <w:b/>
          <w:i/>
          <w:sz w:val="20"/>
          <w:szCs w:val="20"/>
          <w:lang w:eastAsia="ru-RU" w:bidi="en-US"/>
        </w:rPr>
        <w:t>если отмечен один из вариантов пункта 2, переходите к заполнению раздела 5)</w:t>
      </w:r>
    </w:p>
    <w:p w:rsidR="00F83272" w:rsidRPr="006D3F9E" w:rsidRDefault="00F83272" w:rsidP="00F83272">
      <w:pPr>
        <w:widowControl w:val="0"/>
        <w:spacing w:after="0" w:line="240" w:lineRule="auto"/>
        <w:ind w:left="72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4"/>
          <w:szCs w:val="24"/>
          <w:u w:val="single"/>
          <w:lang w:eastAsia="ru-RU" w:bidi="en-US"/>
        </w:rPr>
        <w:t>Статус организации,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 xml:space="preserve"> зарегистрированной / учрежденной за пределами США</w:t>
      </w:r>
      <w:r w:rsidRPr="006D3F9E">
        <w:rPr>
          <w:rFonts w:ascii="Times New Roman" w:eastAsia="MS Gothic" w:hAnsi="Times New Roman" w:cs="Times New Roman"/>
          <w:b/>
          <w:sz w:val="24"/>
          <w:szCs w:val="24"/>
          <w:lang w:eastAsia="ru-RU" w:bidi="en-US"/>
        </w:rPr>
        <w:t>:</w:t>
      </w:r>
    </w:p>
    <w:p w:rsidR="00F83272" w:rsidRPr="006D3F9E" w:rsidRDefault="00F83272" w:rsidP="00F83272">
      <w:pPr>
        <w:widowControl w:val="0"/>
        <w:spacing w:after="0" w:line="240" w:lineRule="auto"/>
        <w:ind w:left="709" w:firstLine="709"/>
        <w:jc w:val="both"/>
        <w:outlineLvl w:val="2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3.1. </w:t>
      </w:r>
      <w:r w:rsidRPr="006D3F9E">
        <w:rPr>
          <w:rFonts w:ascii="Times New Roman" w:eastAsia="MS Gothic" w:hAnsi="Times New Roman" w:cs="Times New Roman"/>
          <w:u w:val="single"/>
          <w:lang w:eastAsia="ru-RU" w:bidi="en-US"/>
        </w:rPr>
        <w:t xml:space="preserve">Организация является финансовым институтом (ФИ) для целей </w:t>
      </w:r>
      <w:r w:rsidRPr="006D3F9E">
        <w:rPr>
          <w:rFonts w:ascii="Times New Roman" w:eastAsia="MS Gothic" w:hAnsi="Times New Roman" w:cs="Times New Roman"/>
          <w:u w:val="single"/>
          <w:lang w:val="en-US" w:eastAsia="ru-RU" w:bidi="en-US"/>
        </w:rPr>
        <w:t>FATCA</w:t>
      </w:r>
      <w:r w:rsidRPr="006D3F9E">
        <w:rPr>
          <w:rFonts w:ascii="Times New Roman" w:eastAsia="MS Gothic" w:hAnsi="Times New Roman" w:cs="Times New Roman"/>
          <w:u w:val="single"/>
          <w:lang w:eastAsia="ru-RU" w:bidi="en-US"/>
        </w:rPr>
        <w:t xml:space="preserve"> с типом</w:t>
      </w: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>:</w:t>
      </w:r>
      <w:r w:rsidRPr="006D3F9E">
        <w:rPr>
          <w:rFonts w:ascii="Times New Roman" w:eastAsia="MS Gothic" w:hAnsi="Times New Roman" w:cs="Times New Roman" w:hint="eastAsia"/>
          <w:sz w:val="24"/>
          <w:szCs w:val="24"/>
          <w:lang w:eastAsia="ru-RU" w:bidi="en-US"/>
        </w:rPr>
        <w:t xml:space="preserve">            </w:t>
      </w:r>
    </w:p>
    <w:p w:rsidR="00F83272" w:rsidRPr="006D3F9E" w:rsidRDefault="00F83272" w:rsidP="00F83272">
      <w:pPr>
        <w:widowControl w:val="0"/>
        <w:spacing w:after="0" w:line="240" w:lineRule="auto"/>
        <w:ind w:left="709" w:firstLine="11"/>
        <w:jc w:val="both"/>
        <w:outlineLvl w:val="2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 xml:space="preserve">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3.1.1. Участвующий иностранный ФИ. 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3.1.2. 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>ФИ, предоставляющий информацию в соответствии с МС1</w:t>
      </w:r>
      <w:r w:rsidRPr="006D3F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(*)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3.1.3. 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ФИ, предоставляющий информацию в соответствии с МС2 </w:t>
      </w:r>
      <w:r w:rsidRPr="006D3F9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(*)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3.1.4. 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Регистрируемый условно участвующий ФИ.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3.1.5. </w:t>
      </w:r>
      <w:r w:rsidRPr="006D3F9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Спонсируемый ФИ.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3F9E">
        <w:rPr>
          <w:rFonts w:ascii="Times New Roman" w:eastAsia="Times New Roman" w:hAnsi="Times New Roman" w:cs="Times New Roman"/>
          <w:lang w:eastAsia="ru-RU"/>
        </w:rPr>
        <w:t xml:space="preserve">Если выбран один из предложенных </w:t>
      </w:r>
      <w:r w:rsidRPr="006D3F9E">
        <w:rPr>
          <w:rFonts w:ascii="Times New Roman" w:eastAsia="Times New Roman" w:hAnsi="Times New Roman" w:cs="Times New Roman"/>
          <w:u w:val="single"/>
          <w:lang w:eastAsia="ru-RU"/>
        </w:rPr>
        <w:t>выше</w:t>
      </w:r>
      <w:r w:rsidRPr="006D3F9E">
        <w:rPr>
          <w:rFonts w:ascii="Times New Roman" w:eastAsia="Times New Roman" w:hAnsi="Times New Roman" w:cs="Times New Roman"/>
          <w:lang w:eastAsia="ru-RU"/>
        </w:rPr>
        <w:t xml:space="preserve"> вариантов ответа, укажите Ваш номер </w:t>
      </w:r>
      <w:r w:rsidRPr="006D3F9E">
        <w:rPr>
          <w:rFonts w:ascii="Times New Roman" w:eastAsia="Times New Roman" w:hAnsi="Times New Roman" w:cs="Times New Roman"/>
          <w:b/>
          <w:lang w:val="en-US" w:eastAsia="ru-RU"/>
        </w:rPr>
        <w:t>GIIN</w:t>
      </w:r>
      <w:r w:rsidRPr="006D3F9E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83272" w:rsidRPr="006D3F9E" w:rsidTr="008041A1">
        <w:tc>
          <w:tcPr>
            <w:tcW w:w="1048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outlineLvl w:val="2"/>
              <w:rPr>
                <w:rFonts w:ascii="Courier New" w:eastAsia="Courier New" w:hAnsi="Courier New" w:cs="Courier New"/>
                <w:sz w:val="18"/>
                <w:szCs w:val="18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3F9E">
        <w:rPr>
          <w:rFonts w:ascii="Times New Roman" w:eastAsia="Times New Roman" w:hAnsi="Times New Roman" w:cs="Times New Roman"/>
          <w:lang w:eastAsia="ru-RU"/>
        </w:rPr>
        <w:t xml:space="preserve">Для спонсируемого ФИ укажите наименование и </w:t>
      </w:r>
      <w:r w:rsidRPr="006D3F9E">
        <w:rPr>
          <w:rFonts w:ascii="Times New Roman" w:eastAsia="Times New Roman" w:hAnsi="Times New Roman" w:cs="Times New Roman"/>
          <w:lang w:val="en-US" w:eastAsia="ru-RU"/>
        </w:rPr>
        <w:t>GIIN</w:t>
      </w:r>
      <w:r w:rsidRPr="006D3F9E">
        <w:rPr>
          <w:rFonts w:ascii="Times New Roman" w:eastAsia="Times New Roman" w:hAnsi="Times New Roman" w:cs="Times New Roman"/>
          <w:lang w:eastAsia="ru-RU"/>
        </w:rPr>
        <w:t xml:space="preserve"> спонсирующей организации: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83272" w:rsidRPr="006D3F9E" w:rsidTr="008041A1">
        <w:tc>
          <w:tcPr>
            <w:tcW w:w="1048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outlineLvl w:val="2"/>
              <w:rPr>
                <w:rFonts w:ascii="Courier New" w:eastAsia="Courier New" w:hAnsi="Courier New" w:cs="Courier New"/>
                <w:sz w:val="18"/>
                <w:szCs w:val="18"/>
                <w:lang w:eastAsia="ru-RU"/>
              </w:rPr>
            </w:pPr>
          </w:p>
        </w:tc>
      </w:tr>
    </w:tbl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6D3F9E">
        <w:rPr>
          <w:rFonts w:ascii="Times New Roman" w:eastAsia="Times New Roman" w:hAnsi="Times New Roman" w:cs="Times New Roman"/>
          <w:lang w:eastAsia="ru-RU"/>
        </w:rPr>
        <w:t xml:space="preserve">При отсутствии номера </w:t>
      </w:r>
      <w:r w:rsidRPr="006D3F9E">
        <w:rPr>
          <w:rFonts w:ascii="Times New Roman" w:eastAsia="Times New Roman" w:hAnsi="Times New Roman" w:cs="Times New Roman"/>
          <w:lang w:val="en-US" w:eastAsia="ru-RU"/>
        </w:rPr>
        <w:t>GIIN</w:t>
      </w:r>
      <w:r w:rsidRPr="006D3F9E">
        <w:rPr>
          <w:rFonts w:ascii="Times New Roman" w:eastAsia="Times New Roman" w:hAnsi="Times New Roman" w:cs="Times New Roman"/>
          <w:lang w:eastAsia="ru-RU"/>
        </w:rPr>
        <w:t xml:space="preserve"> укажите причину / тип организации из указанных вариантов </w:t>
      </w:r>
      <w:r w:rsidRPr="006D3F9E">
        <w:rPr>
          <w:rFonts w:ascii="Times New Roman" w:eastAsia="Times New Roman" w:hAnsi="Times New Roman" w:cs="Times New Roman"/>
          <w:u w:val="single"/>
          <w:lang w:eastAsia="ru-RU"/>
        </w:rPr>
        <w:t>ниже</w:t>
      </w:r>
      <w:r w:rsidRPr="006D3F9E">
        <w:rPr>
          <w:rFonts w:ascii="Times New Roman" w:eastAsia="Times New Roman" w:hAnsi="Times New Roman" w:cs="Times New Roman"/>
          <w:lang w:eastAsia="ru-RU"/>
        </w:rPr>
        <w:t>:</w:t>
      </w:r>
    </w:p>
    <w:p w:rsidR="00F83272" w:rsidRPr="006D3F9E" w:rsidRDefault="00F83272" w:rsidP="00F83272">
      <w:pPr>
        <w:widowControl w:val="0"/>
        <w:spacing w:after="0" w:line="240" w:lineRule="auto"/>
        <w:ind w:left="705"/>
        <w:jc w:val="both"/>
        <w:outlineLvl w:val="2"/>
        <w:rPr>
          <w:rFonts w:ascii="Times New Roman" w:eastAsia="Courier New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 xml:space="preserve">     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3.1.6. ФИ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участвует в </w:t>
      </w:r>
      <w:r w:rsidRPr="006D3F9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FATCA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3.1.7. ФИ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отчитывается по межправительственному соглашению.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3.1.8. ФИ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является сертифицированным условно участвующим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3.1.9. ФИ</w:t>
      </w:r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полном владении освобожденного </w:t>
      </w:r>
      <w:proofErr w:type="spellStart"/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бенефициарного</w:t>
      </w:r>
      <w:proofErr w:type="spellEnd"/>
      <w:r w:rsidRPr="006D3F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владельца.</w:t>
      </w:r>
    </w:p>
    <w:p w:rsidR="00F83272" w:rsidRPr="006D3F9E" w:rsidRDefault="00F83272" w:rsidP="00F83272">
      <w:pPr>
        <w:widowControl w:val="0"/>
        <w:spacing w:after="0" w:line="240" w:lineRule="auto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3.1.10. 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>ФИ, задокументированный владельцем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(прилагаются форма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-8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BEN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E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 и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согласие на передачу сведений в НС США).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 xml:space="preserve">3.1.11. 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ФИ, зарегистрированная на портале НС США, но не получившая </w:t>
      </w:r>
      <w:r w:rsidRPr="006D3F9E">
        <w:rPr>
          <w:rFonts w:ascii="Times New Roman" w:eastAsia="MS Gothic" w:hAnsi="Times New Roman" w:cs="Times New Roman"/>
          <w:sz w:val="18"/>
          <w:szCs w:val="18"/>
          <w:lang w:val="en-US" w:eastAsia="ru-RU" w:bidi="en-US"/>
        </w:rPr>
        <w:t>GIIN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(номер будет предоставлен в течение 90 дней с даты заполнения настоящей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формы)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3.1.12. И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ной статус, не указанный выше 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 xml:space="preserve">(прилагается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форма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-8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BEN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E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)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ind w:left="720"/>
        <w:contextualSpacing/>
        <w:jc w:val="both"/>
        <w:outlineLvl w:val="2"/>
        <w:rPr>
          <w:rFonts w:ascii="Calibri" w:eastAsia="MS Gothic" w:hAnsi="Calibri" w:cs="Times New Roman"/>
          <w:u w:val="single"/>
          <w:lang w:bidi="en-US"/>
        </w:rPr>
      </w:pPr>
      <w:r w:rsidRPr="006D3F9E">
        <w:rPr>
          <w:rFonts w:ascii="Calibri" w:eastAsia="MS Gothic" w:hAnsi="Calibri" w:cs="Times New Roman"/>
          <w:lang w:bidi="en-US"/>
        </w:rPr>
        <w:tab/>
      </w:r>
      <w:r w:rsidRPr="006D3F9E">
        <w:rPr>
          <w:rFonts w:ascii="MS Gothic" w:eastAsia="MS Gothic" w:hAnsi="MS Gothic" w:cs="Times New Roman"/>
          <w:lang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bidi="en-US"/>
        </w:rPr>
        <w:t xml:space="preserve">3.2. </w:t>
      </w:r>
      <w:r w:rsidRPr="006D3F9E">
        <w:rPr>
          <w:rFonts w:ascii="Times New Roman" w:eastAsia="MS Gothic" w:hAnsi="Times New Roman" w:cs="Times New Roman"/>
          <w:u w:val="single"/>
          <w:lang w:bidi="en-US"/>
        </w:rPr>
        <w:t>Организация является нефинансовой организацией (НФО) с типом</w:t>
      </w:r>
      <w:r w:rsidRPr="006D3F9E">
        <w:rPr>
          <w:rFonts w:ascii="Calibri" w:eastAsia="MS Gothic" w:hAnsi="Calibri" w:cs="Times New Roman"/>
          <w:u w:val="single"/>
          <w:lang w:bidi="en-US"/>
        </w:rPr>
        <w:t>:</w:t>
      </w:r>
    </w:p>
    <w:p w:rsidR="00F83272" w:rsidRPr="006D3F9E" w:rsidRDefault="00F83272" w:rsidP="00F83272">
      <w:pPr>
        <w:widowControl w:val="0"/>
        <w:spacing w:after="0" w:line="240" w:lineRule="auto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 xml:space="preserve">          </w:t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ab/>
      </w: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3.2.1. 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НФО с американским контролирующим лицом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(прилагаются форма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-8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BEN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E</w:t>
      </w:r>
    </w:p>
    <w:p w:rsidR="00F83272" w:rsidRPr="006D3F9E" w:rsidRDefault="00F83272" w:rsidP="00F83272">
      <w:pPr>
        <w:widowControl w:val="0"/>
        <w:spacing w:after="0" w:line="240" w:lineRule="auto"/>
        <w:outlineLvl w:val="2"/>
        <w:rPr>
          <w:rFonts w:ascii="Times New Roman" w:eastAsia="MS Gothic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                                               и согласие на передачу сведений в НС США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).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3.2.2. С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понсируемая НФО с американским контролирующим лицом 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>(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прилагаются форма 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     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-8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BEN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>-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val="en-US" w:eastAsia="ru-RU" w:bidi="en-US"/>
        </w:rPr>
        <w:t>E</w:t>
      </w:r>
      <w:r w:rsidRPr="006D3F9E">
        <w:rPr>
          <w:rFonts w:ascii="Times New Roman" w:eastAsia="MS Gothic" w:hAnsi="Times New Roman" w:cs="Times New Roman"/>
          <w:b/>
          <w:sz w:val="20"/>
          <w:szCs w:val="20"/>
          <w:lang w:eastAsia="ru-RU" w:bidi="en-US"/>
        </w:rPr>
        <w:t xml:space="preserve"> и согласие на передачу сведений в НС США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).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jc w:val="both"/>
        <w:outlineLvl w:val="2"/>
        <w:rPr>
          <w:rFonts w:ascii="Times New Roman" w:eastAsia="MS Gothic" w:hAnsi="Times New Roman" w:cs="Times New Roman"/>
          <w:sz w:val="18"/>
          <w:szCs w:val="18"/>
          <w:lang w:eastAsia="ru-RU" w:bidi="en-US"/>
        </w:rPr>
      </w:pPr>
      <w:r w:rsidRPr="006D3F9E">
        <w:rPr>
          <w:rFonts w:ascii="MS Gothic" w:eastAsia="MS Gothic" w:hAnsi="MS Gothic" w:cs="Times New Roman" w:hint="eastAsia"/>
          <w:sz w:val="24"/>
          <w:szCs w:val="24"/>
          <w:lang w:eastAsia="ru-RU" w:bidi="en-US"/>
        </w:rPr>
        <w:lastRenderedPageBreak/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3.2.3. </w:t>
      </w: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НФО с американским контролирующим лицом (включая спонсируемую НФО),  </w:t>
      </w:r>
    </w:p>
    <w:p w:rsidR="00F83272" w:rsidRPr="006D3F9E" w:rsidRDefault="00F83272" w:rsidP="00F83272">
      <w:pPr>
        <w:widowControl w:val="0"/>
        <w:spacing w:after="0" w:line="240" w:lineRule="auto"/>
        <w:ind w:left="1418" w:firstLine="709"/>
        <w:outlineLvl w:val="2"/>
        <w:rPr>
          <w:rFonts w:ascii="Times New Roman" w:eastAsia="MS Gothic" w:hAnsi="Times New Roman" w:cs="Times New Roman"/>
          <w:sz w:val="20"/>
          <w:szCs w:val="20"/>
          <w:lang w:eastAsia="ru-RU" w:bidi="en-US"/>
        </w:rPr>
      </w:pPr>
      <w:r w:rsidRPr="006D3F9E">
        <w:rPr>
          <w:rFonts w:ascii="Times New Roman" w:eastAsia="MS Gothic" w:hAnsi="Times New Roman" w:cs="Times New Roman"/>
          <w:sz w:val="18"/>
          <w:szCs w:val="18"/>
          <w:lang w:eastAsia="ru-RU" w:bidi="en-US"/>
        </w:rPr>
        <w:t xml:space="preserve">      напрямую подающая отчетность 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 xml:space="preserve">(прилагается форма 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val="en-US" w:eastAsia="ru-RU" w:bidi="en-US"/>
        </w:rPr>
        <w:t>W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>-8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val="en-US" w:eastAsia="ru-RU" w:bidi="en-US"/>
        </w:rPr>
        <w:t>BEN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>-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val="en-US" w:eastAsia="ru-RU" w:bidi="en-US"/>
        </w:rPr>
        <w:t>E</w:t>
      </w:r>
      <w:r w:rsidRPr="006D3F9E">
        <w:rPr>
          <w:rFonts w:ascii="Times New Roman" w:eastAsia="MS Gothic" w:hAnsi="Times New Roman" w:cs="Times New Roman"/>
          <w:b/>
          <w:sz w:val="18"/>
          <w:szCs w:val="18"/>
          <w:lang w:eastAsia="ru-RU" w:bidi="en-US"/>
        </w:rPr>
        <w:t>).</w:t>
      </w:r>
    </w:p>
    <w:p w:rsidR="00F83272" w:rsidRPr="006D3F9E" w:rsidRDefault="00F83272" w:rsidP="00F83272">
      <w:pPr>
        <w:widowControl w:val="0"/>
        <w:spacing w:after="0" w:line="240" w:lineRule="auto"/>
        <w:ind w:left="2127" w:hanging="709"/>
        <w:jc w:val="both"/>
        <w:outlineLvl w:val="2"/>
        <w:rPr>
          <w:rFonts w:ascii="Times New Roman" w:eastAsia="MS Gothic" w:hAnsi="Times New Roman" w:cs="Times New Roman"/>
          <w:sz w:val="24"/>
          <w:szCs w:val="24"/>
          <w:lang w:eastAsia="ru-RU" w:bidi="en-US"/>
        </w:rPr>
      </w:pPr>
      <w:r w:rsidRPr="006D3F9E">
        <w:rPr>
          <w:rFonts w:ascii="MS Gothic" w:eastAsia="MS Gothic" w:hAnsi="MS Gothic" w:cs="Times New Roman"/>
          <w:sz w:val="24"/>
          <w:szCs w:val="24"/>
          <w:lang w:eastAsia="ru-RU" w:bidi="en-US"/>
        </w:rPr>
        <w:t>☐</w:t>
      </w:r>
      <w:r w:rsidRPr="006D3F9E">
        <w:rPr>
          <w:rFonts w:ascii="Times New Roman" w:eastAsia="MS Gothic" w:hAnsi="Times New Roman" w:cs="Times New Roman"/>
          <w:sz w:val="20"/>
          <w:szCs w:val="20"/>
          <w:lang w:eastAsia="ru-RU" w:bidi="en-US"/>
        </w:rPr>
        <w:t>3.3. </w:t>
      </w:r>
      <w:r w:rsidRPr="006D3F9E">
        <w:rPr>
          <w:rFonts w:ascii="Times New Roman" w:eastAsia="MS Gothic" w:hAnsi="Times New Roman" w:cs="Times New Roman"/>
          <w:sz w:val="24"/>
          <w:szCs w:val="24"/>
          <w:u w:val="single"/>
          <w:lang w:eastAsia="ru-RU" w:bidi="en-US"/>
        </w:rPr>
        <w:t>Организация не относится ни к одной из представленных выше категорий</w:t>
      </w:r>
      <w:r w:rsidRPr="006D3F9E">
        <w:rPr>
          <w:rFonts w:ascii="Times New Roman" w:eastAsia="MS Gothic" w:hAnsi="Times New Roman" w:cs="Times New Roman"/>
          <w:sz w:val="24"/>
          <w:szCs w:val="24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 w:rsidRPr="006D3F9E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(*) </w:t>
      </w:r>
      <w:r w:rsidRPr="006D3F9E">
        <w:rPr>
          <w:rFonts w:ascii="Times New Roman" w:eastAsia="Calibri" w:hAnsi="Times New Roman" w:cs="Times New Roman"/>
          <w:bCs/>
          <w:sz w:val="20"/>
          <w:szCs w:val="20"/>
          <w:lang w:eastAsia="ru-RU" w:bidi="en-US"/>
        </w:rPr>
        <w:t>МС1/МС2</w:t>
      </w:r>
      <w:r w:rsidRPr="006D3F9E"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  <w:t xml:space="preserve"> – межправительственные соглашения по модели 1 или 2 соответственно.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</w:pP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</w:pPr>
      <w:r w:rsidRPr="006D3F9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 w:bidi="en-US"/>
        </w:rPr>
        <w:t>Раздел 5. Подтверждения и подпись</w:t>
      </w:r>
      <w:r w:rsidRPr="006D3F9E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 xml:space="preserve"> </w:t>
      </w:r>
    </w:p>
    <w:p w:rsidR="00F83272" w:rsidRPr="006D3F9E" w:rsidRDefault="00F83272" w:rsidP="00F8327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>Я понимаю, что на предоставленную мною информацию распространяются все условия и положения, регулирующие взаимоотношения владельца счета с МП Банком (ООО), определяющие, в частности, права МП Банка (ООО) на использование / раскрытие предоставленной мною информации, а также запроса дополнительных документов, подтверждающих предоставленные мною сведения</w:t>
      </w:r>
      <w:r w:rsidRPr="006D3F9E">
        <w:rPr>
          <w:rFonts w:ascii="Times New Roman" w:eastAsia="Calibri" w:hAnsi="Times New Roman" w:cs="Times New Roman"/>
          <w:sz w:val="19"/>
          <w:szCs w:val="19"/>
          <w:lang w:eastAsia="ru-RU" w:bidi="en-US"/>
        </w:rPr>
        <w:t>.</w:t>
      </w:r>
    </w:p>
    <w:p w:rsidR="00F83272" w:rsidRPr="006D3F9E" w:rsidRDefault="00F83272" w:rsidP="00F8327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  <w:r w:rsidRPr="006D3F9E">
        <w:rPr>
          <w:rFonts w:ascii="Times New Roman" w:eastAsia="Courier New" w:hAnsi="Times New Roman" w:cs="Times New Roman"/>
          <w:sz w:val="24"/>
          <w:szCs w:val="24"/>
          <w:lang w:eastAsia="ru-RU" w:bidi="en-US"/>
        </w:rPr>
        <w:t xml:space="preserve">Подтверждаю, что, если мною была предоставлена информация, касающаяся любого другого лица (например, контролирующего лица или другого отчетного лица, к которому относится настоящая форма), я обязан в течение 30 (Тридцати) дней после подписания настоящей формы уведомить таких лиц о передаче данной информации в МП Банк (ООО). </w:t>
      </w:r>
    </w:p>
    <w:p w:rsidR="00F83272" w:rsidRPr="006D3F9E" w:rsidRDefault="00F83272" w:rsidP="00F8327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83272" w:rsidRPr="006D3F9E" w:rsidTr="008041A1">
        <w:tc>
          <w:tcPr>
            <w:tcW w:w="10665" w:type="dxa"/>
            <w:shd w:val="clear" w:color="auto" w:fill="auto"/>
          </w:tcPr>
          <w:p w:rsidR="00F83272" w:rsidRPr="006D3F9E" w:rsidRDefault="00F83272" w:rsidP="00804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Заявляю, что все сведения, предоставленные в настоящем документе, насколько мне известно, являются полными и достоверными.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Обязуюсь уведомить МП Банк (ООО)</w:t>
            </w:r>
            <w:r w:rsidRPr="006D3F9E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течение 30 (Тридцати)</w:t>
            </w:r>
            <w:r w:rsidRPr="006D3F9E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дней о любых изменениях, влияющих на статус налогового резидента владельца счета, указанного в разделе 1 настоящей формы, а также на соответствие действительности содержащейся в ней информации (включая изменение сведений о выгодоприобретателях по договору), и предоставить в МП Банк (ООО)</w:t>
            </w:r>
            <w:r w:rsidRPr="006D3F9E">
              <w:rPr>
                <w:rFonts w:ascii="Times New Roman" w:eastAsia="Courier New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обновленную форму в течение 90 (Девяноста)</w:t>
            </w:r>
            <w:r w:rsidRPr="006D3F9E">
              <w:rPr>
                <w:rFonts w:ascii="Times New Roman" w:eastAsia="Courier New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дней после появления такого обстоятельства.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en-US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 w:bidi="en-US"/>
              </w:rPr>
              <w:t>Подтверждаю, что я являюсь владельцем счета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 w:bidi="en-US"/>
              </w:rPr>
              <w:t>ов</w:t>
            </w:r>
            <w:proofErr w:type="spellEnd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 w:bidi="en-US"/>
              </w:rPr>
              <w:t xml:space="preserve">) / уполномочен ставить свою подпись от имени владельца счета </w:t>
            </w:r>
            <w:r w:rsidRPr="006D3F9E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u w:val="single"/>
                <w:lang w:eastAsia="ru-RU" w:bidi="en-US"/>
              </w:rPr>
              <w:t>(необходимое подчеркнуть)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 w:bidi="en-US"/>
              </w:rPr>
              <w:t xml:space="preserve"> при предоставлении информации по всем счетам, к которым относится настоящая форма.</w:t>
            </w: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Подпись: 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ФИО (печатными буквами):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Дата: (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/мм/</w:t>
            </w:r>
            <w:proofErr w:type="spellStart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)</w:t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ab/>
            </w: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Сведения о документе, подтверждающем полномочия представителя: _________________________________________________________________________</w:t>
            </w:r>
          </w:p>
          <w:p w:rsidR="00F83272" w:rsidRPr="006D3F9E" w:rsidRDefault="00F83272" w:rsidP="008041A1">
            <w:pPr>
              <w:widowControl w:val="0"/>
              <w:tabs>
                <w:tab w:val="left" w:pos="3406"/>
                <w:tab w:val="left" w:leader="underscore" w:pos="8222"/>
              </w:tabs>
              <w:spacing w:after="0" w:line="240" w:lineRule="auto"/>
              <w:ind w:left="320"/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наименование, номер, дата, срок действия (при наличии)</w:t>
            </w:r>
          </w:p>
          <w:p w:rsidR="00F83272" w:rsidRPr="006D3F9E" w:rsidRDefault="00F83272" w:rsidP="008041A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D3F9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F83272" w:rsidRPr="006D3F9E" w:rsidRDefault="00F83272" w:rsidP="00F8327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en-US"/>
        </w:rPr>
      </w:pPr>
    </w:p>
    <w:p w:rsidR="00F83272" w:rsidRPr="006D3F9E" w:rsidRDefault="00F83272" w:rsidP="00F8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2" w:rsidRPr="006D3F9E" w:rsidRDefault="00F83272" w:rsidP="00F83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 печати организации)</w:t>
      </w:r>
    </w:p>
    <w:p w:rsidR="00710500" w:rsidRDefault="00710500">
      <w:bookmarkStart w:id="1" w:name="_GoBack"/>
      <w:bookmarkEnd w:id="1"/>
    </w:p>
    <w:sectPr w:rsidR="0071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4D8C"/>
    <w:multiLevelType w:val="multilevel"/>
    <w:tmpl w:val="C1A8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eastAsia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eastAsia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eastAsia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eastAsia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72"/>
    <w:rsid w:val="00710500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30265-D12E-4CD8-B016-4D18208A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Викторовна</dc:creator>
  <cp:keywords/>
  <dc:description/>
  <cp:lastModifiedBy>Степанова Наталья Викторовна</cp:lastModifiedBy>
  <cp:revision>1</cp:revision>
  <dcterms:created xsi:type="dcterms:W3CDTF">2024-03-29T10:12:00Z</dcterms:created>
  <dcterms:modified xsi:type="dcterms:W3CDTF">2024-03-29T10:12:00Z</dcterms:modified>
</cp:coreProperties>
</file>